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3F105D">
        <w:tblPrEx>
          <w:tblCellMar>
            <w:top w:w="0" w:type="dxa"/>
            <w:bottom w:w="0" w:type="dxa"/>
          </w:tblCellMar>
        </w:tblPrEx>
        <w:trPr>
          <w:gridAfter w:val="4"/>
          <w:wAfter w:w="40" w:type="dxa"/>
        </w:trPr>
        <w:tc>
          <w:tcPr>
            <w:tcW w:w="1" w:type="dxa"/>
          </w:tcPr>
          <w:p w:rsidR="003F105D" w:rsidRDefault="003F105D">
            <w:pPr>
              <w:pStyle w:val="EMPTYCELLSTYLE"/>
            </w:pPr>
            <w:bookmarkStart w:id="0" w:name="JR_PAGE_ANCHOR_0_1"/>
            <w:bookmarkEnd w:id="0"/>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96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302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spacing w:line="360" w:lineRule="auto"/>
              <w:jc w:val="center"/>
            </w:pPr>
            <w:r>
              <w:rPr>
                <w:rFonts w:ascii="宋体" w:eastAsia="宋体" w:hAnsi="宋体" w:cs="宋体"/>
                <w:b/>
                <w:color w:val="000000"/>
                <w:sz w:val="32"/>
              </w:rPr>
              <w:t>天天万利宝稳利</w:t>
            </w:r>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I</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660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7000" w:type="dxa"/>
            <w:gridSpan w:val="9"/>
            <w:tcMar>
              <w:top w:w="0" w:type="dxa"/>
              <w:left w:w="0" w:type="dxa"/>
              <w:bottom w:w="0" w:type="dxa"/>
              <w:right w:w="0" w:type="dxa"/>
            </w:tcMar>
            <w:vAlign w:val="center"/>
          </w:tcPr>
          <w:p w:rsidR="003F105D" w:rsidRDefault="00F86E20">
            <w:pPr>
              <w:jc w:val="left"/>
            </w:pPr>
            <w:r>
              <w:rPr>
                <w:rFonts w:ascii="宋体" w:eastAsia="宋体" w:hAnsi="宋体" w:cs="宋体"/>
                <w:color w:val="000000"/>
                <w:sz w:val="24"/>
              </w:rPr>
              <w:t>理财产品管理人：兴银理财有限责任公司</w:t>
            </w: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7000" w:type="dxa"/>
            <w:gridSpan w:val="9"/>
            <w:tcMar>
              <w:top w:w="0" w:type="dxa"/>
              <w:left w:w="0" w:type="dxa"/>
              <w:bottom w:w="0" w:type="dxa"/>
              <w:right w:w="0" w:type="dxa"/>
            </w:tcMar>
            <w:vAlign w:val="center"/>
          </w:tcPr>
          <w:p w:rsidR="003F105D" w:rsidRDefault="00F86E20">
            <w:pPr>
              <w:jc w:val="left"/>
            </w:pPr>
            <w:r>
              <w:rPr>
                <w:rFonts w:ascii="宋体" w:eastAsia="宋体" w:hAnsi="宋体" w:cs="宋体"/>
                <w:color w:val="000000"/>
                <w:sz w:val="24"/>
              </w:rPr>
              <w:t>理财产品托管人：兴业银行股份有限公司</w:t>
            </w: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7000" w:type="dxa"/>
            <w:gridSpan w:val="9"/>
            <w:tcMar>
              <w:top w:w="0" w:type="dxa"/>
              <w:left w:w="0" w:type="dxa"/>
              <w:bottom w:w="0" w:type="dxa"/>
              <w:right w:w="0" w:type="dxa"/>
            </w:tcMar>
            <w:vAlign w:val="center"/>
          </w:tcPr>
          <w:p w:rsidR="003F105D" w:rsidRDefault="00F86E20">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72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3020" w:type="dxa"/>
            <w:gridSpan w:val="6"/>
          </w:tcPr>
          <w:p w:rsidR="003F105D" w:rsidRDefault="003F105D">
            <w:pPr>
              <w:pStyle w:val="EMPTYCELLSTYLE"/>
            </w:pPr>
          </w:p>
        </w:tc>
        <w:tc>
          <w:tcPr>
            <w:tcW w:w="380" w:type="dxa"/>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2620" w:type="dxa"/>
            <w:gridSpan w:val="2"/>
          </w:tcPr>
          <w:p w:rsidR="003F105D" w:rsidRDefault="003F105D">
            <w:pPr>
              <w:pStyle w:val="EMPTYCELLSTYLE"/>
            </w:pPr>
          </w:p>
        </w:tc>
        <w:tc>
          <w:tcPr>
            <w:tcW w:w="68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Pr>
        <w:tc>
          <w:tcPr>
            <w:tcW w:w="1" w:type="dxa"/>
          </w:tcPr>
          <w:p w:rsidR="003F105D" w:rsidRDefault="003F105D">
            <w:pPr>
              <w:pStyle w:val="EMPTYCELLSTYLE"/>
              <w:pageBreakBefore/>
            </w:pPr>
            <w:bookmarkStart w:id="1" w:name="JR_PAGE_ANCHOR_0_2"/>
            <w:bookmarkEnd w:id="1"/>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1000" w:type="dxa"/>
            <w:gridSpan w:val="2"/>
          </w:tcPr>
          <w:p w:rsidR="003F105D" w:rsidRDefault="003F105D">
            <w:pPr>
              <w:pStyle w:val="EMPTYCELLSTYLE"/>
            </w:pPr>
          </w:p>
        </w:tc>
        <w:tc>
          <w:tcPr>
            <w:tcW w:w="1000" w:type="dxa"/>
          </w:tcPr>
          <w:p w:rsidR="003F105D" w:rsidRDefault="003F105D">
            <w:pPr>
              <w:pStyle w:val="EMPTYCELLSTYLE"/>
            </w:pP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1000" w:type="dxa"/>
            <w:gridSpan w:val="2"/>
          </w:tcPr>
          <w:p w:rsidR="003F105D" w:rsidRDefault="003F105D">
            <w:pPr>
              <w:pStyle w:val="EMPTYCELLSTYLE"/>
            </w:pPr>
          </w:p>
        </w:tc>
        <w:tc>
          <w:tcPr>
            <w:tcW w:w="1000" w:type="dxa"/>
          </w:tcPr>
          <w:p w:rsidR="003F105D" w:rsidRDefault="003F105D">
            <w:pPr>
              <w:pStyle w:val="EMPTYCELLSTYLE"/>
            </w:pP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84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1000" w:type="dxa"/>
            <w:gridSpan w:val="2"/>
          </w:tcPr>
          <w:p w:rsidR="003F105D" w:rsidRDefault="003F105D">
            <w:pPr>
              <w:pStyle w:val="EMPTYCELLSTYLE"/>
            </w:pPr>
          </w:p>
        </w:tc>
        <w:tc>
          <w:tcPr>
            <w:tcW w:w="1000" w:type="dxa"/>
          </w:tcPr>
          <w:p w:rsidR="003F105D" w:rsidRDefault="003F105D">
            <w:pPr>
              <w:pStyle w:val="EMPTYCELLSTYLE"/>
            </w:pP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2000" w:type="dxa"/>
            <w:gridSpan w:val="3"/>
            <w:tcMar>
              <w:top w:w="0" w:type="dxa"/>
              <w:left w:w="0" w:type="dxa"/>
              <w:bottom w:w="0" w:type="dxa"/>
              <w:right w:w="0" w:type="dxa"/>
            </w:tcMar>
          </w:tcPr>
          <w:p w:rsidR="003F105D" w:rsidRDefault="00F86E20">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44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1000" w:type="dxa"/>
            <w:gridSpan w:val="2"/>
          </w:tcPr>
          <w:p w:rsidR="003F105D" w:rsidRDefault="003F105D">
            <w:pPr>
              <w:pStyle w:val="EMPTYCELLSTYLE"/>
            </w:pPr>
          </w:p>
        </w:tc>
        <w:tc>
          <w:tcPr>
            <w:tcW w:w="1000" w:type="dxa"/>
          </w:tcPr>
          <w:p w:rsidR="003F105D" w:rsidRDefault="003F105D">
            <w:pPr>
              <w:pStyle w:val="EMPTYCELLSTYLE"/>
            </w:pP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840"/>
        </w:trPr>
        <w:tc>
          <w:tcPr>
            <w:tcW w:w="1" w:type="dxa"/>
          </w:tcPr>
          <w:p w:rsidR="003F105D" w:rsidRDefault="003F105D">
            <w:pPr>
              <w:pStyle w:val="EMPTYCELLSTYLE"/>
            </w:pPr>
          </w:p>
        </w:tc>
        <w:tc>
          <w:tcPr>
            <w:tcW w:w="100" w:type="dxa"/>
            <w:gridSpan w:val="3"/>
          </w:tcPr>
          <w:p w:rsidR="003F105D" w:rsidRDefault="003F105D">
            <w:pPr>
              <w:pStyle w:val="EMPTYCELLSTYLE"/>
            </w:pPr>
          </w:p>
        </w:tc>
        <w:tc>
          <w:tcPr>
            <w:tcW w:w="10400" w:type="dxa"/>
            <w:gridSpan w:val="14"/>
            <w:tcMar>
              <w:top w:w="0" w:type="dxa"/>
              <w:left w:w="0" w:type="dxa"/>
              <w:bottom w:w="0" w:type="dxa"/>
              <w:right w:w="0" w:type="dxa"/>
            </w:tcMar>
          </w:tcPr>
          <w:p w:rsidR="003F105D" w:rsidRDefault="00F86E20">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608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1000" w:type="dxa"/>
            <w:gridSpan w:val="2"/>
          </w:tcPr>
          <w:p w:rsidR="003F105D" w:rsidRDefault="003F105D">
            <w:pPr>
              <w:pStyle w:val="EMPTYCELLSTYLE"/>
            </w:pPr>
          </w:p>
        </w:tc>
        <w:tc>
          <w:tcPr>
            <w:tcW w:w="1000" w:type="dxa"/>
            <w:gridSpan w:val="2"/>
          </w:tcPr>
          <w:p w:rsidR="003F105D" w:rsidRDefault="003F105D">
            <w:pPr>
              <w:pStyle w:val="EMPTYCELLSTYLE"/>
            </w:pPr>
          </w:p>
        </w:tc>
        <w:tc>
          <w:tcPr>
            <w:tcW w:w="1000" w:type="dxa"/>
          </w:tcPr>
          <w:p w:rsidR="003F105D" w:rsidRDefault="003F105D">
            <w:pPr>
              <w:pStyle w:val="EMPTYCELLSTYLE"/>
            </w:pPr>
          </w:p>
        </w:tc>
        <w:tc>
          <w:tcPr>
            <w:tcW w:w="1000" w:type="dxa"/>
          </w:tcPr>
          <w:p w:rsidR="003F105D" w:rsidRDefault="003F105D">
            <w:pPr>
              <w:pStyle w:val="EMPTYCELLSTYLE"/>
            </w:pP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100" w:type="dxa"/>
            <w:gridSpan w:val="3"/>
          </w:tcPr>
          <w:p w:rsidR="003F105D" w:rsidRDefault="003F105D">
            <w:pPr>
              <w:pStyle w:val="EMPTYCELLSTYLE"/>
            </w:pPr>
          </w:p>
        </w:tc>
        <w:tc>
          <w:tcPr>
            <w:tcW w:w="3300" w:type="dxa"/>
            <w:gridSpan w:val="4"/>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3100" w:type="dxa"/>
            <w:gridSpan w:val="4"/>
          </w:tcPr>
          <w:p w:rsidR="003F105D" w:rsidRDefault="003F105D">
            <w:pPr>
              <w:pStyle w:val="EMPTYCELLSTYLE"/>
            </w:pPr>
          </w:p>
        </w:tc>
        <w:tc>
          <w:tcPr>
            <w:tcW w:w="20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Pr>
        <w:tc>
          <w:tcPr>
            <w:tcW w:w="1" w:type="dxa"/>
          </w:tcPr>
          <w:p w:rsidR="003F105D" w:rsidRDefault="003F105D">
            <w:pPr>
              <w:pStyle w:val="EMPTYCELLSTYLE"/>
              <w:pageBreakBefore/>
            </w:pPr>
            <w:bookmarkStart w:id="2" w:name="JR_PAGE_ANCHOR_0_3"/>
            <w:bookmarkEnd w:id="2"/>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6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3080"/>
        </w:trPr>
        <w:tc>
          <w:tcPr>
            <w:tcW w:w="1" w:type="dxa"/>
          </w:tcPr>
          <w:p w:rsidR="003F105D" w:rsidRDefault="003F105D">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3F105D" w:rsidRDefault="00F86E20">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6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I</w:t>
            </w:r>
            <w:r>
              <w:rPr>
                <w:rFonts w:ascii="宋体" w:eastAsia="宋体" w:hAnsi="宋体" w:cs="宋体"/>
                <w:color w:val="000000"/>
                <w:sz w:val="21"/>
              </w:rPr>
              <w:t>款</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9K218026</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Z7002020000026</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开放式</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公募</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固定收益类</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7,609,923,960.65</w:t>
            </w:r>
            <w:r>
              <w:rPr>
                <w:rFonts w:ascii="宋体" w:eastAsia="宋体" w:hAnsi="宋体" w:cs="宋体"/>
                <w:color w:val="000000"/>
                <w:sz w:val="21"/>
              </w:rPr>
              <w:t>份</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jc w:val="left"/>
            </w:pPr>
            <w:r>
              <w:rPr>
                <w:rFonts w:ascii="宋体" w:eastAsia="宋体" w:hAnsi="宋体" w:cs="宋体"/>
                <w:color w:val="000000"/>
                <w:sz w:val="21"/>
              </w:rPr>
              <w:t>2.50%--3.60%/3.60%</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人民币</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R2</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兴银理财有限责任公司</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500"/>
        </w:trPr>
        <w:tc>
          <w:tcPr>
            <w:tcW w:w="1" w:type="dxa"/>
          </w:tcPr>
          <w:p w:rsidR="003F105D" w:rsidRDefault="003F105D">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105D" w:rsidRDefault="00F86E20">
            <w:pPr>
              <w:ind w:firstLine="200"/>
            </w:pPr>
            <w:r>
              <w:rPr>
                <w:rFonts w:ascii="宋体" w:eastAsia="宋体" w:hAnsi="宋体" w:cs="宋体"/>
                <w:color w:val="000000"/>
                <w:sz w:val="21"/>
              </w:rPr>
              <w:t>兴业银行股份有限公司</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4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4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200" w:type="dxa"/>
            <w:gridSpan w:val="16"/>
            <w:tcMar>
              <w:top w:w="0" w:type="dxa"/>
              <w:left w:w="0" w:type="dxa"/>
              <w:bottom w:w="0" w:type="dxa"/>
              <w:right w:w="0" w:type="dxa"/>
            </w:tcMar>
            <w:vAlign w:val="center"/>
          </w:tcPr>
          <w:p w:rsidR="003F105D" w:rsidRDefault="00F86E20">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9K218026</w:t>
            </w:r>
            <w:r>
              <w:rPr>
                <w:rFonts w:ascii="宋体" w:eastAsia="宋体" w:hAnsi="宋体" w:cs="宋体"/>
                <w:color w:val="000000"/>
                <w:sz w:val="21"/>
              </w:rPr>
              <w:t>自成立日以来，累计净值增长率为</w:t>
            </w:r>
            <w:r>
              <w:rPr>
                <w:rFonts w:ascii="宋体" w:eastAsia="宋体" w:hAnsi="宋体" w:cs="宋体"/>
                <w:color w:val="000000"/>
                <w:sz w:val="21"/>
              </w:rPr>
              <w:t>15.6880%</w:t>
            </w:r>
            <w:r>
              <w:rPr>
                <w:rFonts w:ascii="宋体" w:eastAsia="宋体" w:hAnsi="宋体" w:cs="宋体"/>
                <w:color w:val="000000"/>
                <w:sz w:val="21"/>
              </w:rPr>
              <w:t>，年化累计净值增长率为</w:t>
            </w:r>
            <w:r>
              <w:rPr>
                <w:rFonts w:ascii="宋体" w:eastAsia="宋体" w:hAnsi="宋体" w:cs="宋体"/>
                <w:color w:val="000000"/>
                <w:sz w:val="21"/>
              </w:rPr>
              <w:t>3.8276%</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92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740" w:type="dxa"/>
          </w:tcPr>
          <w:p w:rsidR="003F105D" w:rsidRDefault="003F105D">
            <w:pPr>
              <w:pStyle w:val="EMPTYCELLSTYLE"/>
            </w:pPr>
          </w:p>
        </w:tc>
        <w:tc>
          <w:tcPr>
            <w:tcW w:w="1260" w:type="dxa"/>
            <w:gridSpan w:val="3"/>
          </w:tcPr>
          <w:p w:rsidR="003F105D" w:rsidRDefault="003F105D">
            <w:pPr>
              <w:pStyle w:val="EMPTYCELLSTYLE"/>
            </w:pPr>
          </w:p>
        </w:tc>
        <w:tc>
          <w:tcPr>
            <w:tcW w:w="2000" w:type="dxa"/>
            <w:gridSpan w:val="2"/>
          </w:tcPr>
          <w:p w:rsidR="003F105D" w:rsidRDefault="003F105D">
            <w:pPr>
              <w:pStyle w:val="EMPTYCELLSTYLE"/>
            </w:pP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3400" w:type="dxa"/>
            <w:gridSpan w:val="7"/>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2800" w:type="dxa"/>
            <w:gridSpan w:val="3"/>
          </w:tcPr>
          <w:p w:rsidR="003F105D" w:rsidRDefault="003F105D">
            <w:pPr>
              <w:pStyle w:val="EMPTYCELLSTYLE"/>
            </w:pPr>
          </w:p>
        </w:tc>
        <w:tc>
          <w:tcPr>
            <w:tcW w:w="500" w:type="dxa"/>
            <w:gridSpan w:val="3"/>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Pr>
        <w:tc>
          <w:tcPr>
            <w:tcW w:w="1" w:type="dxa"/>
          </w:tcPr>
          <w:p w:rsidR="003F105D" w:rsidRDefault="003F105D">
            <w:pPr>
              <w:pStyle w:val="EMPTYCELLSTYLE"/>
              <w:pageBreakBefore/>
            </w:pPr>
            <w:bookmarkStart w:id="3" w:name="JR_PAGE_ANCHOR_0_4"/>
            <w:bookmarkEnd w:id="3"/>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产品资产净值</w:t>
            </w: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1.00044</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1.15688</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7,613,253,923.93</w:t>
            </w: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0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2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900"/>
        </w:trPr>
        <w:tc>
          <w:tcPr>
            <w:tcW w:w="1" w:type="dxa"/>
          </w:tcPr>
          <w:p w:rsidR="003F105D" w:rsidRDefault="003F105D">
            <w:pPr>
              <w:pStyle w:val="EMPTYCELLSTYLE"/>
            </w:pPr>
          </w:p>
        </w:tc>
        <w:tc>
          <w:tcPr>
            <w:tcW w:w="10700" w:type="dxa"/>
            <w:gridSpan w:val="19"/>
            <w:tcMar>
              <w:top w:w="0" w:type="dxa"/>
              <w:left w:w="0" w:type="dxa"/>
              <w:bottom w:w="0" w:type="dxa"/>
              <w:right w:w="0" w:type="dxa"/>
            </w:tcMar>
          </w:tcPr>
          <w:p w:rsidR="003F105D" w:rsidRDefault="00F86E2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吴楚男先生，复旦大学金融学博士，</w:t>
            </w:r>
            <w:r>
              <w:rPr>
                <w:rFonts w:ascii="宋体" w:eastAsia="宋体" w:hAnsi="宋体" w:cs="宋体"/>
                <w:color w:val="000000"/>
                <w:sz w:val="21"/>
              </w:rPr>
              <w:t>9</w:t>
            </w:r>
            <w:r>
              <w:rPr>
                <w:rFonts w:ascii="宋体" w:eastAsia="宋体" w:hAnsi="宋体" w:cs="宋体"/>
                <w:color w:val="000000"/>
                <w:sz w:val="21"/>
              </w:rPr>
              <w:t>年固定收益领域投资交易经验，曾任职浙商银行金融市场部、友邦保险资产管理中心等金融机构，</w:t>
            </w:r>
            <w:r>
              <w:rPr>
                <w:rFonts w:ascii="宋体" w:eastAsia="宋体" w:hAnsi="宋体" w:cs="宋体"/>
                <w:color w:val="000000"/>
                <w:sz w:val="21"/>
              </w:rPr>
              <w:t>2020</w:t>
            </w:r>
            <w:r>
              <w:rPr>
                <w:rFonts w:ascii="宋体" w:eastAsia="宋体" w:hAnsi="宋体" w:cs="宋体"/>
                <w:color w:val="000000"/>
                <w:sz w:val="21"/>
              </w:rPr>
              <w:t>年</w:t>
            </w:r>
            <w:r>
              <w:rPr>
                <w:rFonts w:ascii="宋体" w:eastAsia="宋体" w:hAnsi="宋体" w:cs="宋体"/>
                <w:color w:val="000000"/>
                <w:sz w:val="21"/>
              </w:rPr>
              <w:t>10</w:t>
            </w:r>
            <w:r>
              <w:rPr>
                <w:rFonts w:ascii="宋体" w:eastAsia="宋体" w:hAnsi="宋体" w:cs="宋体"/>
                <w:color w:val="000000"/>
                <w:sz w:val="21"/>
              </w:rPr>
              <w:t>月加入兴银理财担任投资经理，对各固收品种有丰富的实战经验，擅长挖掘市场微观变化与机会。</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72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2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5920"/>
        </w:trPr>
        <w:tc>
          <w:tcPr>
            <w:tcW w:w="1" w:type="dxa"/>
          </w:tcPr>
          <w:p w:rsidR="003F105D" w:rsidRDefault="003F105D">
            <w:pPr>
              <w:pStyle w:val="EMPTYCELLSTYLE"/>
            </w:pPr>
          </w:p>
        </w:tc>
        <w:tc>
          <w:tcPr>
            <w:tcW w:w="10700" w:type="dxa"/>
            <w:gridSpan w:val="19"/>
            <w:tcMar>
              <w:top w:w="0" w:type="dxa"/>
              <w:left w:w="0" w:type="dxa"/>
              <w:bottom w:w="0" w:type="dxa"/>
              <w:right w:w="0" w:type="dxa"/>
            </w:tcMar>
          </w:tcPr>
          <w:p w:rsidR="003F105D" w:rsidRDefault="00F86E20">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58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400"/>
        </w:trPr>
        <w:tc>
          <w:tcPr>
            <w:tcW w:w="1" w:type="dxa"/>
          </w:tcPr>
          <w:p w:rsidR="003F105D" w:rsidRDefault="003F105D">
            <w:pPr>
              <w:pStyle w:val="EMPTYCELLSTYLE"/>
            </w:pPr>
          </w:p>
        </w:tc>
        <w:tc>
          <w:tcPr>
            <w:tcW w:w="20" w:type="dxa"/>
          </w:tcPr>
          <w:p w:rsidR="003F105D" w:rsidRDefault="003F105D">
            <w:pPr>
              <w:pStyle w:val="EMPTYCELLSTYLE"/>
            </w:pPr>
          </w:p>
        </w:tc>
        <w:tc>
          <w:tcPr>
            <w:tcW w:w="10700" w:type="dxa"/>
            <w:gridSpan w:val="20"/>
            <w:tcMar>
              <w:top w:w="0" w:type="dxa"/>
              <w:left w:w="0" w:type="dxa"/>
              <w:bottom w:w="0" w:type="dxa"/>
              <w:right w:w="0" w:type="dxa"/>
            </w:tcMar>
            <w:vAlign w:val="center"/>
          </w:tcPr>
          <w:p w:rsidR="003F105D" w:rsidRDefault="00F86E20">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164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1700" w:type="dxa"/>
            <w:gridSpan w:val="3"/>
          </w:tcPr>
          <w:p w:rsidR="003F105D" w:rsidRDefault="003F105D">
            <w:pPr>
              <w:pStyle w:val="EMPTYCELLSTYLE"/>
            </w:pPr>
          </w:p>
        </w:tc>
        <w:tc>
          <w:tcPr>
            <w:tcW w:w="300" w:type="dxa"/>
          </w:tcPr>
          <w:p w:rsidR="003F105D" w:rsidRDefault="003F105D">
            <w:pPr>
              <w:pStyle w:val="EMPTYCELLSTYLE"/>
            </w:pPr>
          </w:p>
        </w:tc>
        <w:tc>
          <w:tcPr>
            <w:tcW w:w="2000" w:type="dxa"/>
            <w:gridSpan w:val="2"/>
          </w:tcPr>
          <w:p w:rsidR="003F105D" w:rsidRDefault="003F105D">
            <w:pPr>
              <w:pStyle w:val="EMPTYCELLSTYLE"/>
            </w:pP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400"/>
        </w:trPr>
        <w:tc>
          <w:tcPr>
            <w:tcW w:w="1" w:type="dxa"/>
          </w:tcPr>
          <w:p w:rsidR="003F105D" w:rsidRDefault="003F105D">
            <w:pPr>
              <w:pStyle w:val="EMPTYCELLSTYLE"/>
            </w:pPr>
          </w:p>
        </w:tc>
        <w:tc>
          <w:tcPr>
            <w:tcW w:w="20" w:type="dxa"/>
          </w:tcPr>
          <w:p w:rsidR="003F105D" w:rsidRDefault="003F105D">
            <w:pPr>
              <w:pStyle w:val="EMPTYCELLSTYLE"/>
            </w:pPr>
          </w:p>
        </w:tc>
        <w:tc>
          <w:tcPr>
            <w:tcW w:w="2580" w:type="dxa"/>
            <w:gridSpan w:val="4"/>
          </w:tcPr>
          <w:p w:rsidR="003F105D" w:rsidRDefault="003F105D">
            <w:pPr>
              <w:pStyle w:val="EMPTYCELLSTYLE"/>
            </w:pPr>
          </w:p>
        </w:tc>
        <w:tc>
          <w:tcPr>
            <w:tcW w:w="800" w:type="dxa"/>
            <w:gridSpan w:val="2"/>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400" w:type="dxa"/>
          </w:tcPr>
          <w:p w:rsidR="003F105D" w:rsidRDefault="003F105D">
            <w:pPr>
              <w:pStyle w:val="EMPTYCELLSTYLE"/>
            </w:pPr>
          </w:p>
        </w:tc>
        <w:tc>
          <w:tcPr>
            <w:tcW w:w="2800" w:type="dxa"/>
            <w:gridSpan w:val="4"/>
          </w:tcPr>
          <w:p w:rsidR="003F105D" w:rsidRDefault="003F105D">
            <w:pPr>
              <w:pStyle w:val="EMPTYCELLSTYLE"/>
            </w:pPr>
          </w:p>
        </w:tc>
        <w:tc>
          <w:tcPr>
            <w:tcW w:w="100" w:type="dxa"/>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Pr>
        <w:tc>
          <w:tcPr>
            <w:tcW w:w="1" w:type="dxa"/>
          </w:tcPr>
          <w:p w:rsidR="003F105D" w:rsidRDefault="003F105D">
            <w:pPr>
              <w:pStyle w:val="EMPTYCELLSTYLE"/>
              <w:pageBreakBefore/>
            </w:pPr>
            <w:bookmarkStart w:id="4" w:name="JR_PAGE_ANCHOR_0_5"/>
            <w:bookmarkEnd w:id="4"/>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800"/>
        </w:trPr>
        <w:tc>
          <w:tcPr>
            <w:tcW w:w="1" w:type="dxa"/>
          </w:tcPr>
          <w:p w:rsidR="003F105D" w:rsidRDefault="003F105D">
            <w:pPr>
              <w:pStyle w:val="EMPTYCELLSTYLE"/>
            </w:pPr>
          </w:p>
        </w:tc>
        <w:tc>
          <w:tcPr>
            <w:tcW w:w="20" w:type="dxa"/>
          </w:tcPr>
          <w:p w:rsidR="003F105D" w:rsidRDefault="003F105D">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3F105D">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序号</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资产类型</w:t>
                        </w:r>
                      </w:p>
                    </w:tc>
                  </w:tr>
                </w:tbl>
                <w:p w:rsidR="003F105D" w:rsidRDefault="003F105D">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现金及存款</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7.05</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49.69</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买入返售金融资产</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0.00</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1.20</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债券投资</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38.81</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45.03</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公募基金</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0.00</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0.48</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非标准化债权类资产</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3.60</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3.60</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w:t>
                        </w: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委外投资</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50.54</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0.00</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3F105D">
                        <w:pPr>
                          <w:jc w:val="center"/>
                        </w:pPr>
                      </w:p>
                    </w:tc>
                  </w:tr>
                </w:tbl>
                <w:p w:rsidR="003F105D" w:rsidRDefault="003F105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总计</w:t>
                        </w:r>
                      </w:p>
                    </w:tc>
                  </w:tr>
                </w:tbl>
                <w:p w:rsidR="003F105D" w:rsidRDefault="003F105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3F105D">
                    <w:tblPrEx>
                      <w:tblCellMar>
                        <w:top w:w="0" w:type="dxa"/>
                        <w:bottom w:w="0" w:type="dxa"/>
                      </w:tblCellMar>
                    </w:tblPrEx>
                    <w:trPr>
                      <w:trHeight w:val="600"/>
                    </w:trPr>
                    <w:tc>
                      <w:tcPr>
                        <w:tcW w:w="3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w:t>
                        </w:r>
                      </w:p>
                    </w:tc>
                  </w:tr>
                </w:tbl>
                <w:p w:rsidR="003F105D" w:rsidRDefault="003F105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3F105D">
                    <w:tblPrEx>
                      <w:tblCellMar>
                        <w:top w:w="0" w:type="dxa"/>
                        <w:bottom w:w="0" w:type="dxa"/>
                      </w:tblCellMar>
                    </w:tblPrEx>
                    <w:trPr>
                      <w:trHeight w:val="600"/>
                    </w:trPr>
                    <w:tc>
                      <w:tcPr>
                        <w:tcW w:w="3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w:t>
                        </w:r>
                      </w:p>
                    </w:tc>
                  </w:tr>
                </w:tbl>
                <w:p w:rsidR="003F105D" w:rsidRDefault="003F105D">
                  <w:pPr>
                    <w:pStyle w:val="EMPTYCELLSTYLE"/>
                  </w:pPr>
                </w:p>
              </w:tc>
            </w:tr>
          </w:tbl>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2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1000"/>
        </w:trPr>
        <w:tc>
          <w:tcPr>
            <w:tcW w:w="1" w:type="dxa"/>
          </w:tcPr>
          <w:p w:rsidR="003F105D" w:rsidRDefault="003F105D">
            <w:pPr>
              <w:pStyle w:val="EMPTYCELLSTYLE"/>
            </w:pPr>
          </w:p>
        </w:tc>
        <w:tc>
          <w:tcPr>
            <w:tcW w:w="10700" w:type="dxa"/>
            <w:gridSpan w:val="19"/>
            <w:tcMar>
              <w:top w:w="0" w:type="dxa"/>
              <w:left w:w="0" w:type="dxa"/>
              <w:bottom w:w="0" w:type="dxa"/>
              <w:right w:w="0" w:type="dxa"/>
            </w:tcMar>
          </w:tcPr>
          <w:p w:rsidR="003F105D" w:rsidRDefault="00F86E2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2580"/>
        </w:trPr>
        <w:tc>
          <w:tcPr>
            <w:tcW w:w="1" w:type="dxa"/>
          </w:tcPr>
          <w:p w:rsidR="003F105D" w:rsidRDefault="003F105D">
            <w:pPr>
              <w:pStyle w:val="EMPTYCELLSTYLE"/>
            </w:pPr>
          </w:p>
        </w:tc>
        <w:tc>
          <w:tcPr>
            <w:tcW w:w="10700" w:type="dxa"/>
            <w:gridSpan w:val="19"/>
            <w:tcMar>
              <w:top w:w="0" w:type="dxa"/>
              <w:left w:w="0" w:type="dxa"/>
              <w:bottom w:w="0" w:type="dxa"/>
              <w:right w:w="0" w:type="dxa"/>
            </w:tcMar>
          </w:tcPr>
          <w:p w:rsidR="003F105D" w:rsidRDefault="00F86E2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50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3640"/>
        </w:trPr>
        <w:tc>
          <w:tcPr>
            <w:tcW w:w="1" w:type="dxa"/>
          </w:tcPr>
          <w:p w:rsidR="003F105D" w:rsidRDefault="003F105D">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3F105D">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序号</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资产名称</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资产规模</w:t>
                        </w:r>
                      </w:p>
                    </w:tc>
                  </w:tr>
                </w:tbl>
                <w:p w:rsidR="003F105D" w:rsidRDefault="003F105D">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明远四号资产管理产品</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1,616,244,971.25</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21.23</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大家资管稳健精选</w:t>
                        </w:r>
                        <w:r>
                          <w:rPr>
                            <w:rFonts w:ascii="宋体" w:eastAsia="宋体" w:hAnsi="宋体" w:cs="宋体"/>
                            <w:color w:val="000000"/>
                            <w:sz w:val="21"/>
                          </w:rPr>
                          <w:t>15</w:t>
                        </w:r>
                        <w:r>
                          <w:rPr>
                            <w:rFonts w:ascii="宋体" w:eastAsia="宋体" w:hAnsi="宋体" w:cs="宋体"/>
                            <w:color w:val="000000"/>
                            <w:sz w:val="21"/>
                          </w:rPr>
                          <w:t>号</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1,218,196,760.74</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16.00</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建信保险资管安鑫</w:t>
                        </w:r>
                        <w:r>
                          <w:rPr>
                            <w:rFonts w:ascii="宋体" w:eastAsia="宋体" w:hAnsi="宋体" w:cs="宋体"/>
                            <w:color w:val="000000"/>
                            <w:sz w:val="21"/>
                          </w:rPr>
                          <w:t>21</w:t>
                        </w:r>
                        <w:r>
                          <w:rPr>
                            <w:rFonts w:ascii="宋体" w:eastAsia="宋体" w:hAnsi="宋体" w:cs="宋体"/>
                            <w:color w:val="000000"/>
                            <w:sz w:val="21"/>
                          </w:rPr>
                          <w:t>号</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527,160,091.32</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6.92</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中国工商银行绍兴分行大额存单</w:t>
                        </w:r>
                        <w:r>
                          <w:rPr>
                            <w:rFonts w:ascii="宋体" w:eastAsia="宋体" w:hAnsi="宋体" w:cs="宋体"/>
                            <w:color w:val="000000"/>
                            <w:sz w:val="21"/>
                          </w:rPr>
                          <w:t>01</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499,568,000.00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6.56</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太平资产</w:t>
                        </w:r>
                        <w:r>
                          <w:rPr>
                            <w:rFonts w:ascii="宋体" w:eastAsia="宋体" w:hAnsi="宋体" w:cs="宋体"/>
                            <w:color w:val="000000"/>
                            <w:sz w:val="21"/>
                          </w:rPr>
                          <w:t>-</w:t>
                        </w:r>
                        <w:r>
                          <w:rPr>
                            <w:rFonts w:ascii="宋体" w:eastAsia="宋体" w:hAnsi="宋体" w:cs="宋体"/>
                            <w:color w:val="000000"/>
                            <w:sz w:val="21"/>
                          </w:rPr>
                          <w:t>太平资产稳赢</w:t>
                        </w:r>
                        <w:r>
                          <w:rPr>
                            <w:rFonts w:ascii="宋体" w:eastAsia="宋体" w:hAnsi="宋体" w:cs="宋体"/>
                            <w:color w:val="000000"/>
                            <w:sz w:val="21"/>
                          </w:rPr>
                          <w:t>22</w:t>
                        </w:r>
                        <w:r>
                          <w:rPr>
                            <w:rFonts w:ascii="宋体" w:eastAsia="宋体" w:hAnsi="宋体" w:cs="宋体"/>
                            <w:color w:val="000000"/>
                            <w:sz w:val="21"/>
                          </w:rPr>
                          <w:t>号资管产品</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463,757,702.08</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6.09</w:t>
                        </w:r>
                      </w:p>
                    </w:tc>
                  </w:tr>
                </w:tbl>
                <w:p w:rsidR="003F105D" w:rsidRDefault="003F105D">
                  <w:pPr>
                    <w:pStyle w:val="EMPTYCELLSTYLE"/>
                  </w:pPr>
                </w:p>
              </w:tc>
            </w:tr>
          </w:tbl>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hRule="exact" w:val="42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2"/>
          <w:wAfter w:w="20" w:type="dxa"/>
          <w:trHeight w:val="400"/>
        </w:trPr>
        <w:tc>
          <w:tcPr>
            <w:tcW w:w="1" w:type="dxa"/>
          </w:tcPr>
          <w:p w:rsidR="003F105D" w:rsidRDefault="003F105D">
            <w:pPr>
              <w:pStyle w:val="EMPTYCELLSTYLE"/>
            </w:pPr>
          </w:p>
        </w:tc>
        <w:tc>
          <w:tcPr>
            <w:tcW w:w="20" w:type="dxa"/>
          </w:tcPr>
          <w:p w:rsidR="003F105D" w:rsidRDefault="003F105D">
            <w:pPr>
              <w:pStyle w:val="EMPTYCELLSTYLE"/>
            </w:pPr>
          </w:p>
        </w:tc>
        <w:tc>
          <w:tcPr>
            <w:tcW w:w="3380" w:type="dxa"/>
            <w:gridSpan w:val="6"/>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3300" w:type="dxa"/>
            <w:gridSpan w:val="6"/>
          </w:tcPr>
          <w:p w:rsidR="003F105D" w:rsidRDefault="003F105D">
            <w:pPr>
              <w:pStyle w:val="EMPTYCELLSTYLE"/>
            </w:pPr>
          </w:p>
        </w:tc>
        <w:tc>
          <w:tcPr>
            <w:tcW w:w="20" w:type="dxa"/>
            <w:gridSpan w:val="2"/>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Pr>
        <w:tc>
          <w:tcPr>
            <w:tcW w:w="1" w:type="dxa"/>
          </w:tcPr>
          <w:p w:rsidR="003F105D" w:rsidRDefault="003F105D">
            <w:pPr>
              <w:pStyle w:val="EMPTYCELLSTYLE"/>
              <w:pageBreakBefore/>
            </w:pPr>
            <w:bookmarkStart w:id="5" w:name="JR_PAGE_ANCHOR_0_6"/>
            <w:bookmarkEnd w:id="5"/>
          </w:p>
        </w:tc>
        <w:tc>
          <w:tcPr>
            <w:tcW w:w="200" w:type="dxa"/>
            <w:gridSpan w:val="4"/>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200" w:type="dxa"/>
            <w:gridSpan w:val="4"/>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3000"/>
        </w:trPr>
        <w:tc>
          <w:tcPr>
            <w:tcW w:w="1" w:type="dxa"/>
          </w:tcPr>
          <w:p w:rsidR="003F105D" w:rsidRDefault="003F105D">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w:t>
                        </w:r>
                        <w:r>
                          <w:rPr>
                            <w:rFonts w:ascii="宋体" w:eastAsia="宋体" w:hAnsi="宋体" w:cs="宋体"/>
                            <w:color w:val="000000"/>
                            <w:sz w:val="21"/>
                          </w:rPr>
                          <w:t>农发清发</w:t>
                        </w:r>
                        <w:r>
                          <w:rPr>
                            <w:rFonts w:ascii="宋体" w:eastAsia="宋体" w:hAnsi="宋体" w:cs="宋体"/>
                            <w:color w:val="000000"/>
                            <w:sz w:val="21"/>
                          </w:rPr>
                          <w:t>03</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350,925,050.00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4.61</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7</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20221208001</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300,000,000.00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3.94</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8</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永诚永兴分红</w:t>
                        </w:r>
                        <w:r>
                          <w:rPr>
                            <w:rFonts w:ascii="宋体" w:eastAsia="宋体" w:hAnsi="宋体" w:cs="宋体"/>
                            <w:color w:val="000000"/>
                            <w:sz w:val="21"/>
                          </w:rPr>
                          <w:t>1</w:t>
                        </w:r>
                        <w:r>
                          <w:rPr>
                            <w:rFonts w:ascii="宋体" w:eastAsia="宋体" w:hAnsi="宋体" w:cs="宋体"/>
                            <w:color w:val="000000"/>
                            <w:sz w:val="21"/>
                          </w:rPr>
                          <w:t>号</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220,858,000.00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2.90</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22CSFD78</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204,985,240.00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2.69</w:t>
                        </w:r>
                      </w:p>
                    </w:tc>
                  </w:tr>
                </w:tbl>
                <w:p w:rsidR="003F105D" w:rsidRDefault="003F105D">
                  <w:pPr>
                    <w:pStyle w:val="EMPTYCELLSTYLE"/>
                  </w:pPr>
                </w:p>
              </w:tc>
            </w:tr>
            <w:tr w:rsidR="003F105D">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58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w:t>
                        </w:r>
                      </w:p>
                    </w:tc>
                  </w:tr>
                </w:tbl>
                <w:p w:rsidR="003F105D" w:rsidRDefault="003F105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3F105D">
                    <w:tblPrEx>
                      <w:tblCellMar>
                        <w:top w:w="0" w:type="dxa"/>
                        <w:bottom w:w="0" w:type="dxa"/>
                      </w:tblCellMar>
                    </w:tblPrEx>
                    <w:trPr>
                      <w:trHeight w:val="600"/>
                    </w:trPr>
                    <w:tc>
                      <w:tcPr>
                        <w:tcW w:w="4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中再资管安心收益</w:t>
                        </w:r>
                        <w:r>
                          <w:rPr>
                            <w:rFonts w:ascii="宋体" w:eastAsia="宋体" w:hAnsi="宋体" w:cs="宋体"/>
                            <w:color w:val="000000"/>
                            <w:sz w:val="21"/>
                          </w:rPr>
                          <w:t>6</w:t>
                        </w:r>
                        <w:r>
                          <w:rPr>
                            <w:rFonts w:ascii="宋体" w:eastAsia="宋体" w:hAnsi="宋体" w:cs="宋体"/>
                            <w:color w:val="000000"/>
                            <w:sz w:val="21"/>
                          </w:rPr>
                          <w:t>号</w:t>
                        </w:r>
                      </w:p>
                    </w:tc>
                  </w:tr>
                </w:tbl>
                <w:p w:rsidR="003F105D" w:rsidRDefault="003F105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3F105D">
                    <w:tblPrEx>
                      <w:tblCellMar>
                        <w:top w:w="0" w:type="dxa"/>
                        <w:bottom w:w="0" w:type="dxa"/>
                      </w:tblCellMar>
                    </w:tblPrEx>
                    <w:trPr>
                      <w:trHeight w:val="600"/>
                    </w:trPr>
                    <w:tc>
                      <w:tcPr>
                        <w:tcW w:w="26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162,440,191.38</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2.13</w:t>
                        </w:r>
                      </w:p>
                    </w:tc>
                  </w:tr>
                </w:tbl>
                <w:p w:rsidR="003F105D" w:rsidRDefault="003F105D">
                  <w:pPr>
                    <w:pStyle w:val="EMPTYCELLSTYLE"/>
                  </w:pPr>
                </w:p>
              </w:tc>
            </w:tr>
          </w:tbl>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100"/>
        </w:trPr>
        <w:tc>
          <w:tcPr>
            <w:tcW w:w="1" w:type="dxa"/>
          </w:tcPr>
          <w:p w:rsidR="003F105D" w:rsidRDefault="003F105D">
            <w:pPr>
              <w:pStyle w:val="EMPTYCELLSTYLE"/>
            </w:pPr>
          </w:p>
        </w:tc>
        <w:tc>
          <w:tcPr>
            <w:tcW w:w="200" w:type="dxa"/>
            <w:gridSpan w:val="4"/>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6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200" w:type="dxa"/>
            <w:gridSpan w:val="4"/>
          </w:tcPr>
          <w:p w:rsidR="003F105D" w:rsidRDefault="003F105D">
            <w:pPr>
              <w:pStyle w:val="EMPTYCELLSTYLE"/>
            </w:pPr>
          </w:p>
        </w:tc>
        <w:tc>
          <w:tcPr>
            <w:tcW w:w="10500" w:type="dxa"/>
            <w:gridSpan w:val="15"/>
            <w:tcMar>
              <w:top w:w="0" w:type="dxa"/>
              <w:left w:w="0" w:type="dxa"/>
              <w:bottom w:w="0" w:type="dxa"/>
              <w:right w:w="0" w:type="dxa"/>
            </w:tcMar>
          </w:tcPr>
          <w:p w:rsidR="003F105D" w:rsidRDefault="00F86E20">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10200"/>
        </w:trPr>
        <w:tc>
          <w:tcPr>
            <w:tcW w:w="1" w:type="dxa"/>
          </w:tcPr>
          <w:p w:rsidR="003F105D" w:rsidRDefault="003F105D">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产品代码</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资产名称</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资产面额（元）</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18</w:t>
                        </w:r>
                        <w:r>
                          <w:rPr>
                            <w:rFonts w:ascii="宋体" w:eastAsia="宋体" w:hAnsi="宋体" w:cs="宋体"/>
                            <w:color w:val="000000"/>
                            <w:sz w:val="21"/>
                          </w:rPr>
                          <w:t>青岛黄岛</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w:t>
                        </w:r>
                        <w:r>
                          <w:rPr>
                            <w:rFonts w:ascii="宋体" w:eastAsia="宋体" w:hAnsi="宋体" w:cs="宋体"/>
                            <w:color w:val="000000"/>
                            <w:sz w:val="21"/>
                          </w:rPr>
                          <w:t>桂林交投</w:t>
                        </w:r>
                        <w:r>
                          <w:rPr>
                            <w:rFonts w:ascii="宋体" w:eastAsia="宋体" w:hAnsi="宋体" w:cs="宋体"/>
                            <w:color w:val="000000"/>
                            <w:sz w:val="21"/>
                          </w:rPr>
                          <w:t>MTN002</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15,000,000.00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w:t>
                        </w:r>
                        <w:r>
                          <w:rPr>
                            <w:rFonts w:ascii="宋体" w:eastAsia="宋体" w:hAnsi="宋体" w:cs="宋体"/>
                            <w:color w:val="000000"/>
                            <w:sz w:val="21"/>
                          </w:rPr>
                          <w:t>湖北广电</w:t>
                        </w:r>
                        <w:r>
                          <w:rPr>
                            <w:rFonts w:ascii="宋体" w:eastAsia="宋体" w:hAnsi="宋体" w:cs="宋体"/>
                            <w:color w:val="000000"/>
                            <w:sz w:val="21"/>
                          </w:rPr>
                          <w:t>(</w:t>
                        </w:r>
                        <w:r>
                          <w:rPr>
                            <w:rFonts w:ascii="宋体" w:eastAsia="宋体" w:hAnsi="宋体" w:cs="宋体"/>
                            <w:color w:val="000000"/>
                            <w:sz w:val="21"/>
                          </w:rPr>
                          <w:t>疫情防控债</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29,000,000.00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w:t>
                        </w:r>
                        <w:r>
                          <w:rPr>
                            <w:rFonts w:ascii="宋体" w:eastAsia="宋体" w:hAnsi="宋体" w:cs="宋体"/>
                            <w:color w:val="000000"/>
                            <w:sz w:val="21"/>
                          </w:rPr>
                          <w:t>南安市贸</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w:t>
                        </w:r>
                        <w:r>
                          <w:rPr>
                            <w:rFonts w:ascii="宋体" w:eastAsia="宋体" w:hAnsi="宋体" w:cs="宋体"/>
                            <w:color w:val="000000"/>
                            <w:sz w:val="21"/>
                          </w:rPr>
                          <w:t>万州经开</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18,000,000.00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w:t>
                        </w:r>
                        <w:r>
                          <w:rPr>
                            <w:rFonts w:ascii="宋体" w:eastAsia="宋体" w:hAnsi="宋体" w:cs="宋体"/>
                            <w:color w:val="000000"/>
                            <w:sz w:val="21"/>
                          </w:rPr>
                          <w:t>弘湘国投</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w:t>
                        </w:r>
                        <w:r>
                          <w:rPr>
                            <w:rFonts w:ascii="宋体" w:eastAsia="宋体" w:hAnsi="宋体" w:cs="宋体"/>
                            <w:color w:val="000000"/>
                            <w:sz w:val="21"/>
                          </w:rPr>
                          <w:t>靖江滨江</w:t>
                        </w:r>
                        <w:r>
                          <w:rPr>
                            <w:rFonts w:ascii="宋体" w:eastAsia="宋体" w:hAnsi="宋体" w:cs="宋体"/>
                            <w:color w:val="000000"/>
                            <w:sz w:val="21"/>
                          </w:rPr>
                          <w:t>PPN002</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21</w:t>
                        </w:r>
                        <w:r>
                          <w:rPr>
                            <w:rFonts w:ascii="宋体" w:eastAsia="宋体" w:hAnsi="宋体" w:cs="宋体"/>
                            <w:color w:val="000000"/>
                            <w:sz w:val="21"/>
                          </w:rPr>
                          <w:t>苏沙钢</w:t>
                        </w:r>
                        <w:r>
                          <w:rPr>
                            <w:rFonts w:ascii="宋体" w:eastAsia="宋体" w:hAnsi="宋体" w:cs="宋体"/>
                            <w:color w:val="000000"/>
                            <w:sz w:val="21"/>
                          </w:rPr>
                          <w:t>MTN002</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兵团</w:t>
                        </w:r>
                        <w:r>
                          <w:rPr>
                            <w:rFonts w:ascii="宋体" w:eastAsia="宋体" w:hAnsi="宋体" w:cs="宋体"/>
                            <w:color w:val="000000"/>
                            <w:sz w:val="21"/>
                          </w:rPr>
                          <w:t>10</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60,000,000.00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河钢集</w:t>
                        </w:r>
                        <w:r>
                          <w:rPr>
                            <w:rFonts w:ascii="宋体" w:eastAsia="宋体" w:hAnsi="宋体" w:cs="宋体"/>
                            <w:color w:val="000000"/>
                            <w:sz w:val="21"/>
                          </w:rPr>
                          <w:t>GN001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3,000,000.00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华阳新材</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黄石城发</w:t>
                        </w:r>
                        <w:r>
                          <w:rPr>
                            <w:rFonts w:ascii="宋体" w:eastAsia="宋体" w:hAnsi="宋体" w:cs="宋体"/>
                            <w:color w:val="000000"/>
                            <w:sz w:val="21"/>
                          </w:rPr>
                          <w:t>CP003</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今世缘</w:t>
                        </w:r>
                        <w:r>
                          <w:rPr>
                            <w:rFonts w:ascii="宋体" w:eastAsia="宋体" w:hAnsi="宋体" w:cs="宋体"/>
                            <w:color w:val="000000"/>
                            <w:sz w:val="21"/>
                          </w:rPr>
                          <w:t>CP002</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联发集</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连云工投</w:t>
                        </w:r>
                        <w:r>
                          <w:rPr>
                            <w:rFonts w:ascii="宋体" w:eastAsia="宋体" w:hAnsi="宋体" w:cs="宋体"/>
                            <w:color w:val="000000"/>
                            <w:sz w:val="21"/>
                          </w:rPr>
                          <w:t>CP001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铜陵建投</w:t>
                        </w:r>
                        <w:r>
                          <w:rPr>
                            <w:rFonts w:ascii="宋体" w:eastAsia="宋体" w:hAnsi="宋体" w:cs="宋体"/>
                            <w:color w:val="000000"/>
                            <w:sz w:val="21"/>
                          </w:rPr>
                          <w:t>GN001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bl>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hRule="exact" w:val="500"/>
        </w:trPr>
        <w:tc>
          <w:tcPr>
            <w:tcW w:w="1" w:type="dxa"/>
          </w:tcPr>
          <w:p w:rsidR="003F105D" w:rsidRDefault="003F105D">
            <w:pPr>
              <w:pStyle w:val="EMPTYCELLSTYLE"/>
            </w:pPr>
          </w:p>
        </w:tc>
        <w:tc>
          <w:tcPr>
            <w:tcW w:w="200" w:type="dxa"/>
            <w:gridSpan w:val="4"/>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gridAfter w:val="4"/>
          <w:wAfter w:w="40" w:type="dxa"/>
          <w:trHeight w:val="400"/>
        </w:trPr>
        <w:tc>
          <w:tcPr>
            <w:tcW w:w="1" w:type="dxa"/>
          </w:tcPr>
          <w:p w:rsidR="003F105D" w:rsidRDefault="003F105D">
            <w:pPr>
              <w:pStyle w:val="EMPTYCELLSTYLE"/>
            </w:pPr>
          </w:p>
        </w:tc>
        <w:tc>
          <w:tcPr>
            <w:tcW w:w="200" w:type="dxa"/>
            <w:gridSpan w:val="4"/>
          </w:tcPr>
          <w:p w:rsidR="003F105D" w:rsidRDefault="003F105D">
            <w:pPr>
              <w:pStyle w:val="EMPTYCELLSTYLE"/>
            </w:pPr>
          </w:p>
        </w:tc>
        <w:tc>
          <w:tcPr>
            <w:tcW w:w="3200" w:type="dxa"/>
            <w:gridSpan w:val="3"/>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3300" w:type="dxa"/>
            <w:gridSpan w:val="6"/>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c>
          <w:tcPr>
            <w:tcW w:w="1" w:type="dxa"/>
          </w:tcPr>
          <w:p w:rsidR="003F105D" w:rsidRDefault="003F105D">
            <w:pPr>
              <w:pStyle w:val="EMPTYCELLSTYLE"/>
              <w:pageBreakBefore/>
            </w:pPr>
            <w:bookmarkStart w:id="6" w:name="JR_PAGE_ANCHOR_0_7"/>
            <w:bookmarkEnd w:id="6"/>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bottom"/>
          </w:tcPr>
          <w:p w:rsidR="003F105D" w:rsidRDefault="00F86E20">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I</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2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20"/>
        </w:trPr>
        <w:tc>
          <w:tcPr>
            <w:tcW w:w="1" w:type="dxa"/>
          </w:tcPr>
          <w:p w:rsidR="003F105D" w:rsidRDefault="003F105D">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1200"/>
        </w:trPr>
        <w:tc>
          <w:tcPr>
            <w:tcW w:w="1" w:type="dxa"/>
          </w:tcPr>
          <w:p w:rsidR="003F105D" w:rsidRDefault="003F105D">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钟楼新城</w:t>
                        </w:r>
                        <w:r>
                          <w:rPr>
                            <w:rFonts w:ascii="宋体" w:eastAsia="宋体" w:hAnsi="宋体" w:cs="宋体"/>
                            <w:color w:val="000000"/>
                            <w:sz w:val="21"/>
                          </w:rPr>
                          <w:t>PPN003</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20,000,000.00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r w:rsidR="003F105D">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3F105D">
                    <w:tblPrEx>
                      <w:tblCellMar>
                        <w:top w:w="0" w:type="dxa"/>
                        <w:bottom w:w="0" w:type="dxa"/>
                      </w:tblCellMar>
                    </w:tblPrEx>
                    <w:trPr>
                      <w:trHeight w:val="600"/>
                    </w:trPr>
                    <w:tc>
                      <w:tcPr>
                        <w:tcW w:w="17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22</w:t>
                        </w:r>
                        <w:r>
                          <w:rPr>
                            <w:rFonts w:ascii="宋体" w:eastAsia="宋体" w:hAnsi="宋体" w:cs="宋体"/>
                            <w:color w:val="000000"/>
                            <w:sz w:val="21"/>
                          </w:rPr>
                          <w:t>株国投</w:t>
                        </w:r>
                        <w:r>
                          <w:rPr>
                            <w:rFonts w:ascii="宋体" w:eastAsia="宋体" w:hAnsi="宋体" w:cs="宋体"/>
                            <w:color w:val="000000"/>
                            <w:sz w:val="21"/>
                          </w:rPr>
                          <w:t>MTN001</w:t>
                        </w:r>
                      </w:p>
                    </w:tc>
                  </w:tr>
                </w:tbl>
                <w:p w:rsidR="003F105D" w:rsidRDefault="003F105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3F105D">
                    <w:tblPrEx>
                      <w:tblCellMar>
                        <w:top w:w="0" w:type="dxa"/>
                        <w:bottom w:w="0" w:type="dxa"/>
                      </w:tblCellMar>
                    </w:tblPrEx>
                    <w:trPr>
                      <w:trHeight w:val="600"/>
                    </w:trPr>
                    <w:tc>
                      <w:tcPr>
                        <w:tcW w:w="2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5,000,000.00</w:t>
                        </w:r>
                      </w:p>
                    </w:tc>
                  </w:tr>
                </w:tbl>
                <w:p w:rsidR="003F105D" w:rsidRDefault="003F105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3F105D">
                    <w:tblPrEx>
                      <w:tblCellMar>
                        <w:top w:w="0" w:type="dxa"/>
                        <w:bottom w:w="0" w:type="dxa"/>
                      </w:tblCellMar>
                    </w:tblPrEx>
                    <w:trPr>
                      <w:trHeight w:val="600"/>
                    </w:trPr>
                    <w:tc>
                      <w:tcPr>
                        <w:tcW w:w="31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兴业银行股份有限公司</w:t>
                        </w:r>
                      </w:p>
                    </w:tc>
                  </w:tr>
                </w:tbl>
                <w:p w:rsidR="003F105D" w:rsidRDefault="003F105D">
                  <w:pPr>
                    <w:pStyle w:val="EMPTYCELLSTYLE"/>
                  </w:pPr>
                </w:p>
              </w:tc>
            </w:tr>
          </w:tbl>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2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10500" w:type="dxa"/>
            <w:gridSpan w:val="15"/>
            <w:tcMar>
              <w:top w:w="0" w:type="dxa"/>
              <w:left w:w="0" w:type="dxa"/>
              <w:bottom w:w="0" w:type="dxa"/>
              <w:right w:w="0" w:type="dxa"/>
            </w:tcMar>
          </w:tcPr>
          <w:p w:rsidR="003F105D" w:rsidRDefault="00F86E20">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1200"/>
        </w:trPr>
        <w:tc>
          <w:tcPr>
            <w:tcW w:w="1" w:type="dxa"/>
          </w:tcPr>
          <w:p w:rsidR="003F105D" w:rsidRDefault="003F105D">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3F105D">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3F105D">
                    <w:tblPrEx>
                      <w:tblCellMar>
                        <w:top w:w="0" w:type="dxa"/>
                        <w:bottom w:w="0" w:type="dxa"/>
                      </w:tblCellMar>
                    </w:tblPrEx>
                    <w:trPr>
                      <w:trHeight w:val="600"/>
                    </w:trPr>
                    <w:tc>
                      <w:tcPr>
                        <w:tcW w:w="158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产品代码</w:t>
                        </w:r>
                      </w:p>
                    </w:tc>
                    <w:tc>
                      <w:tcPr>
                        <w:tcW w:w="20" w:type="dxa"/>
                      </w:tcPr>
                      <w:p w:rsidR="003F105D" w:rsidRDefault="003F105D">
                        <w:pPr>
                          <w:pStyle w:val="EMPTYCELLSTYLE"/>
                        </w:pP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交易标的</w:t>
                        </w: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交易金额（万元）</w:t>
                        </w:r>
                      </w:p>
                    </w:tc>
                  </w:tr>
                </w:tbl>
                <w:p w:rsidR="003F105D" w:rsidRDefault="003F105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3F105D">
                    <w:tblPrEx>
                      <w:tblCellMar>
                        <w:top w:w="0" w:type="dxa"/>
                        <w:bottom w:w="0" w:type="dxa"/>
                      </w:tblCellMar>
                    </w:tblPrEx>
                    <w:trPr>
                      <w:trHeight w:val="600"/>
                    </w:trPr>
                    <w:tc>
                      <w:tcPr>
                        <w:tcW w:w="18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交易类型</w:t>
                        </w:r>
                      </w:p>
                    </w:tc>
                  </w:tr>
                </w:tbl>
                <w:p w:rsidR="003F105D" w:rsidRDefault="003F105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3F105D">
                    <w:tblPrEx>
                      <w:tblCellMar>
                        <w:top w:w="0" w:type="dxa"/>
                        <w:bottom w:w="0" w:type="dxa"/>
                      </w:tblCellMar>
                    </w:tblPrEx>
                    <w:trPr>
                      <w:trHeight w:val="600"/>
                    </w:trPr>
                    <w:tc>
                      <w:tcPr>
                        <w:tcW w:w="29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关联方名称</w:t>
                        </w:r>
                      </w:p>
                    </w:tc>
                  </w:tr>
                </w:tbl>
                <w:p w:rsidR="003F105D" w:rsidRDefault="003F105D">
                  <w:pPr>
                    <w:pStyle w:val="EMPTYCELLSTYLE"/>
                  </w:pPr>
                </w:p>
              </w:tc>
            </w:tr>
            <w:tr w:rsidR="003F105D">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3F105D">
                    <w:tblPrEx>
                      <w:tblCellMar>
                        <w:top w:w="0" w:type="dxa"/>
                        <w:bottom w:w="0" w:type="dxa"/>
                      </w:tblCellMar>
                    </w:tblPrEx>
                    <w:trPr>
                      <w:trHeight w:val="600"/>
                    </w:trPr>
                    <w:tc>
                      <w:tcPr>
                        <w:tcW w:w="15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9K218026</w:t>
                        </w:r>
                      </w:p>
                    </w:tc>
                    <w:tc>
                      <w:tcPr>
                        <w:tcW w:w="20" w:type="dxa"/>
                      </w:tcPr>
                      <w:p w:rsidR="003F105D" w:rsidRDefault="003F105D">
                        <w:pPr>
                          <w:pStyle w:val="EMPTYCELLSTYLE"/>
                        </w:pP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20221208001</w:t>
                        </w: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rsidP="00B465D5">
                        <w:pPr>
                          <w:jc w:val="center"/>
                        </w:pPr>
                        <w:r>
                          <w:rPr>
                            <w:rFonts w:ascii="宋体" w:eastAsia="宋体" w:hAnsi="宋体" w:cs="宋体"/>
                            <w:color w:val="000000"/>
                            <w:sz w:val="21"/>
                          </w:rPr>
                          <w:t>30</w:t>
                        </w:r>
                        <w:r w:rsidR="00B465D5">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3F105D" w:rsidRDefault="003F105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3F105D">
                    <w:tblPrEx>
                      <w:tblCellMar>
                        <w:top w:w="0" w:type="dxa"/>
                        <w:bottom w:w="0" w:type="dxa"/>
                      </w:tblCellMar>
                    </w:tblPrEx>
                    <w:trPr>
                      <w:trHeight w:val="600"/>
                    </w:trPr>
                    <w:tc>
                      <w:tcPr>
                        <w:tcW w:w="18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授信</w:t>
                        </w:r>
                      </w:p>
                    </w:tc>
                  </w:tr>
                </w:tbl>
                <w:p w:rsidR="003F105D" w:rsidRDefault="003F105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3F105D">
                    <w:tblPrEx>
                      <w:tblCellMar>
                        <w:top w:w="0" w:type="dxa"/>
                        <w:bottom w:w="0" w:type="dxa"/>
                      </w:tblCellMar>
                    </w:tblPrEx>
                    <w:trPr>
                      <w:trHeight w:val="600"/>
                    </w:trPr>
                    <w:tc>
                      <w:tcPr>
                        <w:tcW w:w="29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兴业金融租赁有限责任公司</w:t>
                        </w:r>
                      </w:p>
                    </w:tc>
                  </w:tr>
                </w:tbl>
                <w:p w:rsidR="003F105D" w:rsidRDefault="003F105D">
                  <w:pPr>
                    <w:pStyle w:val="EMPTYCELLSTYLE"/>
                  </w:pPr>
                </w:p>
              </w:tc>
            </w:tr>
          </w:tbl>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2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bookmarkStart w:id="7" w:name="_GoBack"/>
        <w:bookmarkEnd w:id="7"/>
      </w:tr>
      <w:tr w:rsidR="003F105D">
        <w:tblPrEx>
          <w:tblCellMar>
            <w:top w:w="0" w:type="dxa"/>
            <w:bottom w:w="0" w:type="dxa"/>
          </w:tblCellMar>
        </w:tblPrEx>
        <w:trPr>
          <w:trHeight w:val="4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10500" w:type="dxa"/>
            <w:gridSpan w:val="15"/>
            <w:tcMar>
              <w:top w:w="0" w:type="dxa"/>
              <w:left w:w="0" w:type="dxa"/>
              <w:bottom w:w="0" w:type="dxa"/>
              <w:right w:w="0" w:type="dxa"/>
            </w:tcMar>
          </w:tcPr>
          <w:p w:rsidR="003F105D" w:rsidRDefault="00F86E20">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600"/>
        </w:trPr>
        <w:tc>
          <w:tcPr>
            <w:tcW w:w="1" w:type="dxa"/>
          </w:tcPr>
          <w:p w:rsidR="003F105D" w:rsidRDefault="003F105D">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3F105D">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3F105D">
                    <w:tblPrEx>
                      <w:tblCellMar>
                        <w:top w:w="0" w:type="dxa"/>
                        <w:bottom w:w="0" w:type="dxa"/>
                      </w:tblCellMar>
                    </w:tblPrEx>
                    <w:trPr>
                      <w:trHeight w:val="600"/>
                    </w:trPr>
                    <w:tc>
                      <w:tcPr>
                        <w:tcW w:w="158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产品代码</w:t>
                        </w:r>
                      </w:p>
                    </w:tc>
                    <w:tc>
                      <w:tcPr>
                        <w:tcW w:w="20" w:type="dxa"/>
                      </w:tcPr>
                      <w:p w:rsidR="003F105D" w:rsidRDefault="003F105D">
                        <w:pPr>
                          <w:pStyle w:val="EMPTYCELLSTYLE"/>
                        </w:pP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资产名称</w:t>
                        </w: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资产面额（元）</w:t>
                        </w:r>
                      </w:p>
                    </w:tc>
                  </w:tr>
                </w:tbl>
                <w:p w:rsidR="003F105D" w:rsidRDefault="003F105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3F105D">
                    <w:tblPrEx>
                      <w:tblCellMar>
                        <w:top w:w="0" w:type="dxa"/>
                        <w:bottom w:w="0" w:type="dxa"/>
                      </w:tblCellMar>
                    </w:tblPrEx>
                    <w:trPr>
                      <w:trHeight w:val="600"/>
                    </w:trPr>
                    <w:tc>
                      <w:tcPr>
                        <w:tcW w:w="18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交易类型</w:t>
                        </w:r>
                      </w:p>
                    </w:tc>
                  </w:tr>
                </w:tbl>
                <w:p w:rsidR="003F105D" w:rsidRDefault="003F105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3F105D">
                    <w:tblPrEx>
                      <w:tblCellMar>
                        <w:top w:w="0" w:type="dxa"/>
                        <w:bottom w:w="0" w:type="dxa"/>
                      </w:tblCellMar>
                    </w:tblPrEx>
                    <w:trPr>
                      <w:trHeight w:val="600"/>
                    </w:trPr>
                    <w:tc>
                      <w:tcPr>
                        <w:tcW w:w="2900" w:type="dxa"/>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关联方名称</w:t>
                        </w:r>
                      </w:p>
                    </w:tc>
                  </w:tr>
                </w:tbl>
                <w:p w:rsidR="003F105D" w:rsidRDefault="003F105D">
                  <w:pPr>
                    <w:pStyle w:val="EMPTYCELLSTYLE"/>
                  </w:pPr>
                </w:p>
              </w:tc>
            </w:tr>
          </w:tbl>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600"/>
        </w:trPr>
        <w:tc>
          <w:tcPr>
            <w:tcW w:w="1" w:type="dxa"/>
          </w:tcPr>
          <w:p w:rsidR="003F105D" w:rsidRDefault="003F105D">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3F105D">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3F105D">
                    <w:tblPrEx>
                      <w:tblCellMar>
                        <w:top w:w="0" w:type="dxa"/>
                        <w:bottom w:w="0" w:type="dxa"/>
                      </w:tblCellMar>
                    </w:tblPrEx>
                    <w:trPr>
                      <w:trHeight w:val="600"/>
                    </w:trPr>
                    <w:tc>
                      <w:tcPr>
                        <w:tcW w:w="1068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无</w:t>
                        </w:r>
                      </w:p>
                    </w:tc>
                    <w:tc>
                      <w:tcPr>
                        <w:tcW w:w="20" w:type="dxa"/>
                      </w:tcPr>
                      <w:p w:rsidR="003F105D" w:rsidRDefault="003F105D">
                        <w:pPr>
                          <w:pStyle w:val="EMPTYCELLSTYLE"/>
                        </w:pPr>
                      </w:p>
                    </w:tc>
                  </w:tr>
                </w:tbl>
                <w:p w:rsidR="003F105D" w:rsidRDefault="003F105D">
                  <w:pPr>
                    <w:pStyle w:val="EMPTYCELLSTYLE"/>
                  </w:pPr>
                </w:p>
              </w:tc>
            </w:tr>
          </w:tbl>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16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0700" w:type="dxa"/>
            <w:gridSpan w:val="21"/>
            <w:tcMar>
              <w:top w:w="0" w:type="dxa"/>
              <w:left w:w="0" w:type="dxa"/>
              <w:bottom w:w="0" w:type="dxa"/>
              <w:right w:w="0" w:type="dxa"/>
            </w:tcMar>
            <w:vAlign w:val="center"/>
          </w:tcPr>
          <w:p w:rsidR="003F105D" w:rsidRDefault="00F86E20">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3F105D" w:rsidRDefault="003F105D">
            <w:pPr>
              <w:pStyle w:val="EMPTYCELLSTYLE"/>
            </w:pPr>
          </w:p>
        </w:tc>
      </w:tr>
      <w:tr w:rsidR="003F105D">
        <w:tblPrEx>
          <w:tblCellMar>
            <w:top w:w="0" w:type="dxa"/>
            <w:bottom w:w="0" w:type="dxa"/>
          </w:tblCellMar>
        </w:tblPrEx>
        <w:trPr>
          <w:trHeight w:hRule="exact" w:val="12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3F105D">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序号</w:t>
                        </w:r>
                      </w:p>
                    </w:tc>
                  </w:tr>
                </w:tbl>
                <w:p w:rsidR="003F105D" w:rsidRDefault="003F105D">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账户类型</w:t>
                        </w:r>
                      </w:p>
                    </w:tc>
                  </w:tr>
                </w:tbl>
                <w:p w:rsidR="003F105D" w:rsidRDefault="003F105D">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账户编号</w:t>
                        </w:r>
                      </w:p>
                    </w:tc>
                  </w:tr>
                </w:tbl>
                <w:p w:rsidR="003F105D" w:rsidRDefault="003F105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3F105D">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3F105D" w:rsidRDefault="00F86E20">
                        <w:pPr>
                          <w:jc w:val="center"/>
                        </w:pPr>
                        <w:r>
                          <w:rPr>
                            <w:rFonts w:ascii="宋体" w:eastAsia="宋体" w:hAnsi="宋体" w:cs="宋体"/>
                            <w:b/>
                            <w:color w:val="000000"/>
                            <w:sz w:val="21"/>
                          </w:rPr>
                          <w:t>账户名称</w:t>
                        </w:r>
                      </w:p>
                    </w:tc>
                  </w:tr>
                </w:tbl>
                <w:p w:rsidR="003F105D" w:rsidRDefault="003F105D">
                  <w:pPr>
                    <w:pStyle w:val="EMPTYCELLSTYLE"/>
                  </w:pPr>
                </w:p>
              </w:tc>
            </w:tr>
            <w:tr w:rsidR="003F105D">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3F105D">
                    <w:tblPrEx>
                      <w:tblCellMar>
                        <w:top w:w="0" w:type="dxa"/>
                        <w:bottom w:w="0" w:type="dxa"/>
                      </w:tblCellMar>
                    </w:tblPrEx>
                    <w:trPr>
                      <w:trHeight w:val="600"/>
                    </w:trPr>
                    <w:tc>
                      <w:tcPr>
                        <w:tcW w:w="1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1</w:t>
                        </w:r>
                      </w:p>
                    </w:tc>
                  </w:tr>
                </w:tbl>
                <w:p w:rsidR="003F105D" w:rsidRDefault="003F105D">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3F105D">
                    <w:tblPrEx>
                      <w:tblCellMar>
                        <w:top w:w="0" w:type="dxa"/>
                        <w:bottom w:w="0" w:type="dxa"/>
                      </w:tblCellMar>
                    </w:tblPrEx>
                    <w:trPr>
                      <w:trHeight w:val="600"/>
                    </w:trPr>
                    <w:tc>
                      <w:tcPr>
                        <w:tcW w:w="22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托管账户</w:t>
                        </w:r>
                      </w:p>
                    </w:tc>
                  </w:tr>
                </w:tbl>
                <w:p w:rsidR="003F105D" w:rsidRDefault="003F105D">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3F105D">
                    <w:tblPrEx>
                      <w:tblCellMar>
                        <w:top w:w="0" w:type="dxa"/>
                        <w:bottom w:w="0" w:type="dxa"/>
                      </w:tblCellMar>
                    </w:tblPrEx>
                    <w:trPr>
                      <w:trHeight w:val="600"/>
                    </w:trPr>
                    <w:tc>
                      <w:tcPr>
                        <w:tcW w:w="30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051010100100721712</w:t>
                        </w:r>
                      </w:p>
                    </w:tc>
                  </w:tr>
                </w:tbl>
                <w:p w:rsidR="003F105D" w:rsidRDefault="003F105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3F105D">
                    <w:tblPrEx>
                      <w:tblCellMar>
                        <w:top w:w="0" w:type="dxa"/>
                        <w:bottom w:w="0" w:type="dxa"/>
                      </w:tblCellMar>
                    </w:tblPrEx>
                    <w:trPr>
                      <w:trHeight w:val="600"/>
                    </w:trPr>
                    <w:tc>
                      <w:tcPr>
                        <w:tcW w:w="4500" w:type="dxa"/>
                        <w:tcMar>
                          <w:top w:w="0" w:type="dxa"/>
                          <w:left w:w="0" w:type="dxa"/>
                          <w:bottom w:w="0" w:type="dxa"/>
                          <w:right w:w="0" w:type="dxa"/>
                        </w:tcMar>
                        <w:vAlign w:val="center"/>
                      </w:tcPr>
                      <w:p w:rsidR="003F105D" w:rsidRDefault="00F86E20">
                        <w:pPr>
                          <w:jc w:val="center"/>
                        </w:pPr>
                        <w:r>
                          <w:rPr>
                            <w:rFonts w:ascii="宋体" w:eastAsia="宋体" w:hAnsi="宋体" w:cs="宋体"/>
                            <w:color w:val="000000"/>
                            <w:sz w:val="21"/>
                          </w:rPr>
                          <w:t>兴业银行理财托管专户天天万利宝稳利</w:t>
                        </w:r>
                        <w:r>
                          <w:rPr>
                            <w:rFonts w:ascii="宋体" w:eastAsia="宋体" w:hAnsi="宋体" w:cs="宋体"/>
                            <w:color w:val="000000"/>
                            <w:sz w:val="21"/>
                          </w:rPr>
                          <w:t>2</w:t>
                        </w:r>
                        <w:r>
                          <w:rPr>
                            <w:rFonts w:ascii="宋体" w:eastAsia="宋体" w:hAnsi="宋体" w:cs="宋体"/>
                            <w:color w:val="000000"/>
                            <w:sz w:val="21"/>
                          </w:rPr>
                          <w:t>号</w:t>
                        </w:r>
                        <w:r>
                          <w:rPr>
                            <w:rFonts w:ascii="宋体" w:eastAsia="宋体" w:hAnsi="宋体" w:cs="宋体"/>
                            <w:color w:val="000000"/>
                            <w:sz w:val="21"/>
                          </w:rPr>
                          <w:t>I</w:t>
                        </w:r>
                        <w:r>
                          <w:rPr>
                            <w:rFonts w:ascii="宋体" w:eastAsia="宋体" w:hAnsi="宋体" w:cs="宋体"/>
                            <w:color w:val="000000"/>
                            <w:sz w:val="21"/>
                          </w:rPr>
                          <w:t>款</w:t>
                        </w:r>
                      </w:p>
                    </w:tc>
                  </w:tr>
                </w:tbl>
                <w:p w:rsidR="003F105D" w:rsidRDefault="003F105D">
                  <w:pPr>
                    <w:pStyle w:val="EMPTYCELLSTYLE"/>
                  </w:pPr>
                </w:p>
              </w:tc>
            </w:tr>
          </w:tbl>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96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vAlign w:val="center"/>
          </w:tcPr>
          <w:p w:rsidR="003F105D" w:rsidRDefault="00F86E20">
            <w:pPr>
              <w:jc w:val="right"/>
            </w:pPr>
            <w:r>
              <w:rPr>
                <w:rFonts w:ascii="宋体" w:eastAsia="宋体" w:hAnsi="宋体" w:cs="宋体"/>
                <w:color w:val="000000"/>
                <w:sz w:val="21"/>
              </w:rPr>
              <w:t>兴银理财有限责任公司</w:t>
            </w: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10700" w:type="dxa"/>
            <w:gridSpan w:val="19"/>
            <w:tcMar>
              <w:top w:w="0" w:type="dxa"/>
              <w:left w:w="0" w:type="dxa"/>
              <w:bottom w:w="0" w:type="dxa"/>
              <w:right w:w="0" w:type="dxa"/>
            </w:tcMar>
          </w:tcPr>
          <w:p w:rsidR="003F105D" w:rsidRDefault="00F86E20">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hRule="exact" w:val="648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Pr>
          <w:p w:rsidR="003F105D" w:rsidRDefault="003F105D">
            <w:pPr>
              <w:pStyle w:val="EMPTYCELLSTYLE"/>
            </w:pPr>
          </w:p>
        </w:tc>
        <w:tc>
          <w:tcPr>
            <w:tcW w:w="2000" w:type="dxa"/>
            <w:gridSpan w:val="2"/>
          </w:tcPr>
          <w:p w:rsidR="003F105D" w:rsidRDefault="003F105D">
            <w:pPr>
              <w:pStyle w:val="EMPTYCELLSTYLE"/>
            </w:pP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r w:rsidR="003F105D">
        <w:tblPrEx>
          <w:tblCellMar>
            <w:top w:w="0" w:type="dxa"/>
            <w:bottom w:w="0" w:type="dxa"/>
          </w:tblCellMar>
        </w:tblPrEx>
        <w:trPr>
          <w:trHeight w:val="400"/>
        </w:trPr>
        <w:tc>
          <w:tcPr>
            <w:tcW w:w="1" w:type="dxa"/>
          </w:tcPr>
          <w:p w:rsidR="003F105D" w:rsidRDefault="003F105D">
            <w:pPr>
              <w:pStyle w:val="EMPTYCELLSTYLE"/>
            </w:pPr>
          </w:p>
        </w:tc>
        <w:tc>
          <w:tcPr>
            <w:tcW w:w="40" w:type="dxa"/>
            <w:gridSpan w:val="2"/>
          </w:tcPr>
          <w:p w:rsidR="003F105D" w:rsidRDefault="003F105D">
            <w:pPr>
              <w:pStyle w:val="EMPTYCELLSTYLE"/>
            </w:pPr>
          </w:p>
        </w:tc>
        <w:tc>
          <w:tcPr>
            <w:tcW w:w="160" w:type="dxa"/>
            <w:gridSpan w:val="2"/>
          </w:tcPr>
          <w:p w:rsidR="003F105D" w:rsidRDefault="003F105D">
            <w:pPr>
              <w:pStyle w:val="EMPTYCELLSTYLE"/>
            </w:pPr>
          </w:p>
        </w:tc>
        <w:tc>
          <w:tcPr>
            <w:tcW w:w="3200" w:type="dxa"/>
            <w:gridSpan w:val="3"/>
          </w:tcPr>
          <w:p w:rsidR="003F105D" w:rsidRDefault="003F105D">
            <w:pPr>
              <w:pStyle w:val="EMPTYCELLSTYLE"/>
            </w:pPr>
          </w:p>
        </w:tc>
        <w:tc>
          <w:tcPr>
            <w:tcW w:w="2000" w:type="dxa"/>
            <w:gridSpan w:val="4"/>
            <w:tcMar>
              <w:top w:w="0" w:type="dxa"/>
              <w:left w:w="0" w:type="dxa"/>
              <w:bottom w:w="0" w:type="dxa"/>
              <w:right w:w="0" w:type="dxa"/>
            </w:tcMar>
          </w:tcPr>
          <w:p w:rsidR="003F105D" w:rsidRDefault="00F86E20">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3F105D" w:rsidRDefault="00F86E20">
            <w:pPr>
              <w:jc w:val="left"/>
            </w:pPr>
            <w:r>
              <w:rPr>
                <w:rFonts w:ascii="SansSerif" w:eastAsia="SansSerif" w:hAnsi="SansSerif" w:cs="SansSerif"/>
                <w:color w:val="000000"/>
                <w:sz w:val="18"/>
              </w:rPr>
              <w:t>7</w:t>
            </w:r>
          </w:p>
        </w:tc>
        <w:tc>
          <w:tcPr>
            <w:tcW w:w="3300" w:type="dxa"/>
            <w:gridSpan w:val="6"/>
          </w:tcPr>
          <w:p w:rsidR="003F105D" w:rsidRDefault="003F105D">
            <w:pPr>
              <w:pStyle w:val="EMPTYCELLSTYLE"/>
            </w:pPr>
          </w:p>
        </w:tc>
        <w:tc>
          <w:tcPr>
            <w:tcW w:w="40" w:type="dxa"/>
            <w:gridSpan w:val="4"/>
          </w:tcPr>
          <w:p w:rsidR="003F105D" w:rsidRDefault="003F105D">
            <w:pPr>
              <w:pStyle w:val="EMPTYCELLSTYLE"/>
            </w:pPr>
          </w:p>
        </w:tc>
        <w:tc>
          <w:tcPr>
            <w:tcW w:w="1" w:type="dxa"/>
          </w:tcPr>
          <w:p w:rsidR="003F105D" w:rsidRDefault="003F105D">
            <w:pPr>
              <w:pStyle w:val="EMPTYCELLSTYLE"/>
            </w:pPr>
          </w:p>
        </w:tc>
      </w:tr>
    </w:tbl>
    <w:p w:rsidR="00F86E20" w:rsidRDefault="00F86E20"/>
    <w:sectPr w:rsidR="00F86E20">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E20" w:rsidRDefault="00F86E20" w:rsidP="00B465D5">
      <w:r>
        <w:separator/>
      </w:r>
    </w:p>
  </w:endnote>
  <w:endnote w:type="continuationSeparator" w:id="0">
    <w:p w:rsidR="00F86E20" w:rsidRDefault="00F86E20" w:rsidP="00B4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E20" w:rsidRDefault="00F86E20" w:rsidP="00B465D5">
      <w:r>
        <w:separator/>
      </w:r>
    </w:p>
  </w:footnote>
  <w:footnote w:type="continuationSeparator" w:id="0">
    <w:p w:rsidR="00F86E20" w:rsidRDefault="00F86E20" w:rsidP="00B46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F105D"/>
    <w:rsid w:val="003F105D"/>
    <w:rsid w:val="00B465D5"/>
    <w:rsid w:val="00F8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0D94DD-7464-4EFE-BAB6-D8D63340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B465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5D5"/>
    <w:rPr>
      <w:sz w:val="18"/>
      <w:szCs w:val="18"/>
    </w:rPr>
  </w:style>
  <w:style w:type="paragraph" w:styleId="a4">
    <w:name w:val="footer"/>
    <w:basedOn w:val="a"/>
    <w:link w:val="Char0"/>
    <w:uiPriority w:val="99"/>
    <w:unhideWhenUsed/>
    <w:rsid w:val="00B465D5"/>
    <w:pPr>
      <w:tabs>
        <w:tab w:val="center" w:pos="4153"/>
        <w:tab w:val="right" w:pos="8306"/>
      </w:tabs>
      <w:snapToGrid w:val="0"/>
      <w:jc w:val="left"/>
    </w:pPr>
    <w:rPr>
      <w:sz w:val="18"/>
      <w:szCs w:val="18"/>
    </w:rPr>
  </w:style>
  <w:style w:type="character" w:customStyle="1" w:styleId="Char0">
    <w:name w:val="页脚 Char"/>
    <w:basedOn w:val="a0"/>
    <w:link w:val="a4"/>
    <w:uiPriority w:val="99"/>
    <w:rsid w:val="00B46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807</Words>
  <Characters>4606</Characters>
  <Application>Microsoft Office Word</Application>
  <DocSecurity>0</DocSecurity>
  <Lines>38</Lines>
  <Paragraphs>10</Paragraphs>
  <ScaleCrop>false</ScaleCrop>
  <Company>神州网信技术有限公司</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2023-01-29T04:16:00Z</dcterms:created>
  <dcterms:modified xsi:type="dcterms:W3CDTF">2023-01-29T04:16:00Z</dcterms:modified>
</cp:coreProperties>
</file>