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丰裕固收23001期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丰裕固收23001期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Z7002223000002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2024年1月18日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1,299,111,191.57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141.26%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1,299,111,191.57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1,274,071,159.00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37,969,969.94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1,197,656,502.84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39,206,666.14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丰裕固收23001期E款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FYG23001E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24,278,052.65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丰裕固收23001期B款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丰裕固收23001期E款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67.07%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67.06%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30.09%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30.09%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23宁海宁东01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204,100,671.23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23柯桥中心城01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203,966,794.52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20长兴债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123,583,305.24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9.51%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21胶州01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101,377,846.33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20淮南建发PPN001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89,902,580.92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20象山城南PPN001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82,640,562.49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22环太湖PPN001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81,604,328.10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20新业02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77,883,265.50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21湖北文旅PPN002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71,810,794.27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19兴创投资PPN001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71,157,687.98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5.48%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530,257,264.28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40.82%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安吉县产业投资发展集团有限公司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23安吉产投01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20,494,452.88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靖江港口集团有限公司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23靖江港03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50,184,638.77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盐城市交通投资建设控股集团有限公司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23盐城投控03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46,057,505.55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宁海宁东新城开发投资有限公司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23宁海宁东01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204,100,671.23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绍兴市柯桥区中心城建设投资开发有限公司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23柯桥中心城01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203,966,794.52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宁波市鄞开集团有限责任公司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23宁波鄞开01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27,467,412.16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1,274,071,159.00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1,274,071,159.00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杭银理财幸福99丰裕固收23001期理财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3301040160015309811-5123001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