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丰裕固收22063期(共富主题)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丰裕固收22063期(共富主题)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Z7002222000098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2022年11月2日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2023年11月9日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1,236,630,739.01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120.22%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1,236,630,739.01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1,235,642,550.74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1.0008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1.0008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丰裕固收22063期(共富主题)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0.87%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47.41%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40.82%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0.89%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0.58%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53.64%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40.82%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4.07%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22象山海投03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203,702,961.64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16.47%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22青田城投01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203,449,920.55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16.45%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22象山大目湾03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123,471,023.88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9.98%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平安信托恒盈1号集合资金信托计划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90,518,835.10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22甬发01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69,399,342.47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5.61%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22德清水投03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57,072,349.37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22晋江建投PPN002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51,456,780.82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22汾湖投资MTN001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50,297,671.23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50,170,000.00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22建邺G2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40,434,849.32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3.27%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247,238,827.39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19.99%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浙江省德清县交通水利投资集团有限公司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22德清水投03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20231107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57,072,349.37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象山县大目湾新城投资开发有限公司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22象山大目湾03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20231107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123,471,023.88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宁波象山海洋产业投资集团有限公司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22象山海投03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20231108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203,702,961.64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青田县城市发展投资有限公司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22青田城投01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20231108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203,449,920.55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南京溧水城市建设集团有限公司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22溧水城建03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19,247,329.77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1,235,642,550.74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1,235,642,550.74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22宁波舜农MTN001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卖出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9,959,830.00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100,000.00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