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0" w:beforeAutospacing="0" w:after="0" w:afterAutospacing="0"/>
        <w:jc w:val="center"/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  <w:t>杭银理财幸福99零钱包开放式理财计划D款</w:t>
      </w:r>
      <w:r>
        <w:rPr>
          <w:rFonts w:ascii="宋体" w:hAnsi="宋体" w:eastAsia="宋体" w:cs="宋体"/>
          <w:b/>
          <w:color w:val="004EA2"/>
          <w:sz w:val="28"/>
        </w:rPr>
        <w:t>收益公告</w:t>
      </w:r>
    </w:p>
    <w:p>
      <w:pPr>
        <w:widowControl/>
        <w:spacing w:before="0" w:beforeAutospacing="0" w:after="0" w:afterAutospacing="0"/>
        <w:jc w:val="center"/>
        <w:rPr>
          <w:rFonts w:hint="eastAsia" w:ascii="宋体" w:hAnsi="宋体" w:eastAsia="宋体" w:cs="宋体"/>
          <w:color w:val="222222"/>
          <w:kern w:val="0"/>
          <w:szCs w:val="21"/>
        </w:rPr>
      </w:pPr>
      <w:r>
        <w:rPr>
          <w:rFonts w:hint="eastAsia" w:ascii="宋体" w:hAnsi="宋体" w:eastAsia="宋体" w:cs="宋体"/>
          <w:b/>
          <w:bCs w:val="0"/>
          <w:color w:val="004EA2"/>
          <w:kern w:val="2"/>
          <w:sz w:val="28"/>
          <w:szCs w:val="28"/>
        </w:rPr>
        <w:t>（产品代码：</w:t>
      </w:r>
      <w:r>
        <w:rPr>
          <w:rFonts w:ascii="宋体" w:hAnsi="宋体" w:eastAsia="宋体" w:cs="宋体"/>
          <w:b/>
          <w:color w:val="004EA2"/>
          <w:sz w:val="28"/>
        </w:rPr>
        <w:t>LQB2001D）</w:t>
      </w:r>
    </w:p>
    <w:tbl>
      <w:tblPr>
        <w:tblStyle w:val="9"/>
        <w:tblW w:w="8028" w:type="dxa"/>
        <w:jc w:val="center"/>
        <w:tblInd w:w="-2040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2088"/>
        <w:gridCol w:w="1997"/>
        <w:gridCol w:w="2060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收益率日期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日年化收益率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七日年化收益率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万份收益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1.8729%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0.6041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2022-11-30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1.8099%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0.5289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1.8450%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0.4522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1.9170%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0.7625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1.9493%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0.3567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1.9302%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0.3638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1.9085%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0.4905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1.9085%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0.4855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1.9435%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0.5950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1.8836%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0.5877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1.9341%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0.8233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1.7533%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0.3207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bookmarkStart w:id="0" w:name="_GoBack" w:colFirst="1" w:colLast="1"/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1.7571%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0.3231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1.7596%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0.4904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1.7128%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0.5515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1.7357%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0.4821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1.6821%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0.6829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1.8047%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0.4828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1.7940%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0.3278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1.7904%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0.3278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1.7867%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0.4021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1.8279%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1.8330%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0.3810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1.8871%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0.9141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1.9020%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0.4627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0.3209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1.9360%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0.3209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1.9380%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0.4797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1.9578%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0.6043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1.9598%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0.4829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1.9535%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0.9422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2022-10-31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1.8541%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0.5229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2022-10-30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1.8411%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0.3246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1.8364%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0.3246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1.8317%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0.5170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1.8394%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0.6080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1.8145%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0.4712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1.8300%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0.7550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1.9190%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0.4985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1.9394%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0.3157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1.9544%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0.3157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1.9694%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0.5316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1.9658%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0.5611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1.9871%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0.5004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2.0188%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0.9226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2.9120%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0.5368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2.9216%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2.9243%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2.9214%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0.5249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2.8172%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0.6012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2.6723%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0.5599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2.5496%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2.5947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1.3462%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0.5547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1.2279%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0.3489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1.2182%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0.3386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1.2140%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1.3183%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1.4782%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1.5651%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1.9003%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2.0075%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2.0004%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2022-09-30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1.9933%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0.5281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1.9676%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0.6331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1.9480%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0.4948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1.9678%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0.9625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1.9491%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1.9959%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2.0020%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2.0081%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0.4799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2.0235%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2.0202%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2.2866%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0.9272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2.0836%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0.6203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1.9547%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1.9808%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2.0070%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0.5088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2.0233%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0.5900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2.0474%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1.0323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1.7996%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0.5462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2.0450%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2.1431%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2.1419%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2.1512%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0.5395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2.1693%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0.6353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2.1956%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0.5659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2.2083%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1.0080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0.5623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1.9301%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0.3756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2.0680%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0.3954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2.2737%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0.5734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2.3531%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0.6847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2022-08-31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2.1760%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0.5898</w:t>
            </w:r>
          </w:p>
        </w:tc>
      </w:tr>
      <w:bookmarkEnd w:id="0"/>
    </w:tbl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pStyle w:val="8"/>
        <w:jc w:val="right"/>
        <w:outlineLvl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杭银理财有限责任公司</w:t>
      </w:r>
    </w:p>
    <w:p>
      <w:pPr>
        <w:pStyle w:val="8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2022年12月2日</w:t>
      </w:r>
    </w:p>
    <w:p/>
    <w:sectPr>
      <w:headerReference r:id="rId3" w:type="default"/>
      <w:pgSz w:w="11906" w:h="16838"/>
      <w:pgMar w:top="2551" w:right="1803" w:bottom="2551" w:left="1803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49FF6E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10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137</Characters>
  <Lines>1</Lines>
  <Paragraphs>1</Paragraphs>
  <TotalTime>0</TotalTime>
  <ScaleCrop>false</ScaleCrop>
  <LinksUpToDate>false</LinksUpToDate>
  <CharactersWithSpaces>159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未定义</cp:lastModifiedBy>
  <dcterms:modified xsi:type="dcterms:W3CDTF">2022-12-02T01:57:37Z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