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兴业银行天天万利宝稳利9号C款净值型理财产品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兴业银行天天万利宝稳利9号C款净值型理财产品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9K209330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2,140,025,564.09份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稳利恒盈9号C款 9个月A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9K20933A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1,410,400,478.77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稳利恒盈9号C款 9个月B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9K20933B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697,305,848.84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稳利恒盈9号C款 9个月C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9K20933C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32,319,236.48</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9K20933A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9K20933B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9K20933C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2.66</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业绩比较基准（9K20933A）：2.35%--3.95%</w:t>
            </w:r>
            <w:r>
              <w:rPr>
                <w:rFonts w:ascii="宋体" w:hAnsi="宋体" w:eastAsia="宋体" w:cs="宋体"/>
                <w:color w:val="000000"/>
                <w:sz w:val="21"/>
              </w:rPr>
              <w:br w:type="textWrapping"/>
            </w:r>
            <w:r>
              <w:rPr>
                <w:rFonts w:ascii="宋体" w:hAnsi="宋体" w:eastAsia="宋体" w:cs="宋体"/>
                <w:color w:val="000000"/>
                <w:sz w:val="21"/>
              </w:rPr>
              <w:t>业绩比较基准（9K20933B）：2.40%--4.00%</w:t>
            </w:r>
            <w:r>
              <w:rPr>
                <w:rFonts w:ascii="宋体" w:hAnsi="宋体" w:eastAsia="宋体" w:cs="宋体"/>
                <w:color w:val="000000"/>
                <w:sz w:val="21"/>
              </w:rPr>
              <w:br w:type="textWrapping"/>
            </w:r>
            <w:r>
              <w:rPr>
                <w:rFonts w:ascii="宋体" w:hAnsi="宋体" w:eastAsia="宋体" w:cs="宋体"/>
                <w:color w:val="000000"/>
                <w:sz w:val="21"/>
              </w:rPr>
              <w:t>业绩比较基准（9K20933C）：2.25%--3.85%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（2）兴业银行天天万利宝稳利9号C款净值型理财产品成立于2021年11月25日，数据截止至2024年06月30日。过往业绩是由兴银理财有限责任公司计算并确认后所提供的数据。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9K209330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1.08625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2,165,032,294.31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9K20933A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1.01162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1.08573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1,426,791,057.90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9K20933B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1.08708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705,557,490.14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9K20933C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1.04961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32,683,746.27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71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8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沈方威先生，中国人民大学金融学硕士，中央财经大学投资学学士，拥有4年以上的债券投资交易经验，曾任职于中国农业银行金融市场部交易员，2020年加入兴银理财，担任固定收益部投资经理，投资交易经验丰富，注重基本面和政策研究，关注资产性价比，追求稳定回报。</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7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3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44.03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55.58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0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403,967,516.48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中信金租同业借款20240315003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400,254,244.73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18.49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民生金租同业借款20240510002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150,121,897.42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24CSFD49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111,048,898.22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91,285,719.04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23华靖资产PPN003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32,460,853.28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22武商贸集MTN001(科创票据)</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31,626,822.30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22株洲城建PPN003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31,608,986.56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22吉安01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31,234,525.48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22武发01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31,111,753.97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中信金租同业借款20240315003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中信金融租赁有限公司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民生金租同业借款20240510002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民生金融租赁股份有限公司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中国中信金融资产管理股份有限公司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22狮投01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22华阳新材MTN010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21兵建01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24淮安新城MTN001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22武商贸集MTN001(科创票据)</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兴业银行天天万利宝稳利9号C款净值型理财产品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40.4013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兴业银行天天万利宝稳利9号C款净值型理财产品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15.4047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兴业银行天天万利宝稳利9号C款净值型理财产品2024年第二季度报告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051010100101270550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兴业银行天天万利宝稳利9号C款净值型理财产品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11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2D2B49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2024-07-17T13:57:54Z</dcterms:created>
  <dc:creator>cib</dc:creator>
  <cp:lastModifiedBy>李艺</cp:lastModifiedBy>
  <dcterms:modified xsi:type="dcterms:W3CDTF">2024-07-17T14:00:08Z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